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1C" w:rsidRDefault="00BD271C" w:rsidP="00BD271C">
      <w:pPr>
        <w:pStyle w:val="Default"/>
      </w:pPr>
    </w:p>
    <w:p w:rsidR="00BD271C" w:rsidRPr="00BD271C" w:rsidRDefault="00BD271C" w:rsidP="00BD271C">
      <w:pPr>
        <w:pStyle w:val="Default"/>
        <w:jc w:val="center"/>
        <w:rPr>
          <w:rFonts w:ascii="Calibri" w:hAnsi="Calibri" w:cs="Calibri"/>
          <w:b/>
          <w:bCs/>
          <w:sz w:val="32"/>
          <w:szCs w:val="32"/>
        </w:rPr>
      </w:pPr>
      <w:r>
        <w:rPr>
          <w:rFonts w:ascii="Calibri" w:hAnsi="Calibri" w:cs="Calibri"/>
          <w:b/>
          <w:bCs/>
          <w:sz w:val="32"/>
          <w:szCs w:val="32"/>
        </w:rPr>
        <w:t>Send</w:t>
      </w:r>
      <w:r w:rsidRPr="00BD271C">
        <w:rPr>
          <w:rFonts w:ascii="Calibri" w:hAnsi="Calibri" w:cs="Calibri"/>
          <w:b/>
          <w:bCs/>
          <w:sz w:val="32"/>
          <w:szCs w:val="32"/>
        </w:rPr>
        <w:t xml:space="preserve"> </w:t>
      </w:r>
      <w:r w:rsidRPr="00BD271C">
        <w:rPr>
          <w:rFonts w:ascii="Calibri" w:hAnsi="Calibri" w:cs="Calibri"/>
          <w:b/>
          <w:bCs/>
          <w:sz w:val="32"/>
          <w:szCs w:val="32"/>
        </w:rPr>
        <w:t>Y</w:t>
      </w:r>
      <w:r>
        <w:rPr>
          <w:rFonts w:ascii="Calibri" w:hAnsi="Calibri" w:cs="Calibri"/>
          <w:b/>
          <w:bCs/>
          <w:sz w:val="32"/>
          <w:szCs w:val="32"/>
        </w:rPr>
        <w:t>our</w:t>
      </w:r>
      <w:r w:rsidRPr="00BD271C">
        <w:rPr>
          <w:rFonts w:ascii="Calibri" w:hAnsi="Calibri" w:cs="Calibri"/>
          <w:b/>
          <w:bCs/>
          <w:sz w:val="32"/>
          <w:szCs w:val="32"/>
        </w:rPr>
        <w:t xml:space="preserve"> </w:t>
      </w:r>
      <w:r w:rsidRPr="00BD271C">
        <w:rPr>
          <w:rFonts w:ascii="Calibri" w:hAnsi="Calibri" w:cs="Calibri"/>
          <w:b/>
          <w:bCs/>
          <w:sz w:val="32"/>
          <w:szCs w:val="32"/>
        </w:rPr>
        <w:t>C</w:t>
      </w:r>
      <w:r>
        <w:rPr>
          <w:rFonts w:ascii="Calibri" w:hAnsi="Calibri" w:cs="Calibri"/>
          <w:b/>
          <w:bCs/>
          <w:sz w:val="32"/>
          <w:szCs w:val="32"/>
        </w:rPr>
        <w:t>omments</w:t>
      </w:r>
      <w:r w:rsidRPr="00BD271C">
        <w:rPr>
          <w:rFonts w:ascii="Calibri" w:hAnsi="Calibri" w:cs="Calibri"/>
          <w:b/>
          <w:bCs/>
          <w:sz w:val="32"/>
          <w:szCs w:val="32"/>
        </w:rPr>
        <w:t xml:space="preserve"> </w:t>
      </w:r>
      <w:proofErr w:type="gramStart"/>
      <w:r w:rsidRPr="00BD271C">
        <w:rPr>
          <w:rFonts w:ascii="Calibri" w:hAnsi="Calibri" w:cs="Calibri"/>
          <w:b/>
          <w:bCs/>
          <w:sz w:val="32"/>
          <w:szCs w:val="32"/>
        </w:rPr>
        <w:t>T</w:t>
      </w:r>
      <w:r>
        <w:rPr>
          <w:rFonts w:ascii="Calibri" w:hAnsi="Calibri" w:cs="Calibri"/>
          <w:b/>
          <w:bCs/>
          <w:sz w:val="32"/>
          <w:szCs w:val="32"/>
        </w:rPr>
        <w:t>o</w:t>
      </w:r>
      <w:proofErr w:type="gramEnd"/>
      <w:r w:rsidRPr="00BD271C">
        <w:rPr>
          <w:rFonts w:ascii="Calibri" w:hAnsi="Calibri" w:cs="Calibri"/>
          <w:b/>
          <w:bCs/>
          <w:sz w:val="32"/>
          <w:szCs w:val="32"/>
        </w:rPr>
        <w:t xml:space="preserve"> FERC</w:t>
      </w:r>
    </w:p>
    <w:p w:rsidR="00BD271C" w:rsidRPr="00BD271C" w:rsidRDefault="00BD271C" w:rsidP="00BD271C">
      <w:pPr>
        <w:pStyle w:val="Default"/>
        <w:jc w:val="center"/>
        <w:rPr>
          <w:rFonts w:ascii="Calibri" w:hAnsi="Calibri" w:cs="Calibri"/>
          <w:b/>
          <w:bCs/>
          <w:sz w:val="23"/>
          <w:szCs w:val="23"/>
        </w:rPr>
      </w:pPr>
    </w:p>
    <w:p w:rsidR="00BD271C" w:rsidRDefault="00BD271C" w:rsidP="00BD271C">
      <w:pPr>
        <w:pStyle w:val="Default"/>
        <w:rPr>
          <w:rFonts w:ascii="Calibri" w:hAnsi="Calibri" w:cs="Calibri"/>
          <w:sz w:val="23"/>
          <w:szCs w:val="23"/>
        </w:rPr>
      </w:pPr>
      <w:r>
        <w:rPr>
          <w:rFonts w:ascii="Calibri" w:hAnsi="Calibri" w:cs="Calibri"/>
          <w:sz w:val="23"/>
          <w:szCs w:val="23"/>
        </w:rPr>
        <w:t xml:space="preserve">The Shafer and Freeman Environmental Conservation Corporation (SFLECC) has entered a critical phase in its fight to protect the values that Lake Freeman and Lake Shafer have provided for 90 years. Last year, NIPSCO sought to amend their license to operate the Oakdale and Norway dams. Their current license generally requires that lake levels not fall more than 3 inches but, if approved, the amended license would allow the lake level to fall more than </w:t>
      </w:r>
      <w:r>
        <w:rPr>
          <w:rFonts w:ascii="Calibri" w:hAnsi="Calibri" w:cs="Calibri"/>
          <w:b/>
          <w:bCs/>
          <w:sz w:val="23"/>
          <w:szCs w:val="23"/>
        </w:rPr>
        <w:t>12 feet</w:t>
      </w:r>
      <w:r>
        <w:rPr>
          <w:rFonts w:ascii="Calibri" w:hAnsi="Calibri" w:cs="Calibri"/>
          <w:sz w:val="23"/>
          <w:szCs w:val="23"/>
        </w:rPr>
        <w:t xml:space="preserve">. The Federal Energy Regulatory Commission (FERC) in Washington, D.C is now considering whether to approve these changes and is seeking comments from the public, especially from local groups and organizations, to help it decide the issue. </w:t>
      </w:r>
    </w:p>
    <w:p w:rsidR="00BD271C" w:rsidRDefault="00BD271C" w:rsidP="00BD271C">
      <w:pPr>
        <w:pStyle w:val="Default"/>
        <w:rPr>
          <w:rFonts w:ascii="Calibri" w:hAnsi="Calibri" w:cs="Calibri"/>
          <w:sz w:val="23"/>
          <w:szCs w:val="23"/>
        </w:rPr>
      </w:pPr>
    </w:p>
    <w:p w:rsidR="00BD271C" w:rsidRDefault="00BD271C" w:rsidP="00BD271C">
      <w:pPr>
        <w:pStyle w:val="Default"/>
        <w:rPr>
          <w:rFonts w:ascii="Calibri" w:hAnsi="Calibri" w:cs="Calibri"/>
          <w:sz w:val="23"/>
          <w:szCs w:val="23"/>
        </w:rPr>
      </w:pPr>
      <w:r>
        <w:rPr>
          <w:rFonts w:ascii="Calibri" w:hAnsi="Calibri" w:cs="Calibri"/>
          <w:sz w:val="23"/>
          <w:szCs w:val="23"/>
        </w:rPr>
        <w:t xml:space="preserve">Presently, the deadline to submit comments regarding NIPSCO’s request is March 16, 2015, but SFLECC has asked FERC to extend this deadline by 30 days. SFLECC officials state that “local lake users, businesses, organizations, shoreline land owners, and local governmental bodies, know better than anyone how valuable the Lakes are because every day we experience the full range of economic, recreational and environmental benefits they provide.” SFLECC is urging support for their efforts to explain to FERC the severe, and perhaps unintended, consequences that will result if FERC does not deny, or at least modify the changes that NIPSCO seeks. </w:t>
      </w:r>
    </w:p>
    <w:p w:rsidR="00BD271C" w:rsidRDefault="00BD271C" w:rsidP="00BD271C">
      <w:pPr>
        <w:pStyle w:val="Default"/>
        <w:rPr>
          <w:rFonts w:ascii="Calibri" w:hAnsi="Calibri" w:cs="Calibri"/>
          <w:sz w:val="23"/>
          <w:szCs w:val="23"/>
        </w:rPr>
      </w:pPr>
    </w:p>
    <w:p w:rsidR="00BD271C" w:rsidRDefault="00BD271C" w:rsidP="00BD271C">
      <w:pPr>
        <w:pStyle w:val="Default"/>
        <w:rPr>
          <w:rFonts w:ascii="Calibri" w:hAnsi="Calibri" w:cs="Calibri"/>
          <w:sz w:val="23"/>
          <w:szCs w:val="23"/>
        </w:rPr>
      </w:pPr>
      <w:r>
        <w:rPr>
          <w:rFonts w:ascii="Calibri" w:hAnsi="Calibri" w:cs="Calibri"/>
          <w:sz w:val="23"/>
          <w:szCs w:val="23"/>
        </w:rPr>
        <w:t xml:space="preserve">SFLECC President John </w:t>
      </w:r>
      <w:proofErr w:type="spellStart"/>
      <w:r>
        <w:rPr>
          <w:rFonts w:ascii="Calibri" w:hAnsi="Calibri" w:cs="Calibri"/>
          <w:sz w:val="23"/>
          <w:szCs w:val="23"/>
        </w:rPr>
        <w:t>Kopplemann</w:t>
      </w:r>
      <w:proofErr w:type="spellEnd"/>
      <w:r>
        <w:rPr>
          <w:rFonts w:ascii="Calibri" w:hAnsi="Calibri" w:cs="Calibri"/>
          <w:sz w:val="23"/>
          <w:szCs w:val="23"/>
        </w:rPr>
        <w:t xml:space="preserve"> stated that “Many people, individually and through organizations they support, have made contributions to SFLECC to enable us to hire the expert legal and scientific help we have needed to oppose NIIPSCO’s request. SFLECC will present this and other evidence to FERC in the weeks ahead. Thanks to everyone who has or intends, to contribute. But we</w:t>
      </w:r>
      <w:r w:rsidR="007749A7">
        <w:rPr>
          <w:rFonts w:ascii="Calibri" w:hAnsi="Calibri" w:cs="Calibri"/>
          <w:sz w:val="23"/>
          <w:szCs w:val="23"/>
        </w:rPr>
        <w:t>’l</w:t>
      </w:r>
      <w:r>
        <w:rPr>
          <w:rFonts w:ascii="Calibri" w:hAnsi="Calibri" w:cs="Calibri"/>
          <w:sz w:val="23"/>
          <w:szCs w:val="23"/>
        </w:rPr>
        <w:t>l also need your help to show FERC that SFLECC is not alone in opposing the license modification that will de</w:t>
      </w:r>
      <w:bookmarkStart w:id="0" w:name="_GoBack"/>
      <w:bookmarkEnd w:id="0"/>
      <w:r>
        <w:rPr>
          <w:rFonts w:ascii="Calibri" w:hAnsi="Calibri" w:cs="Calibri"/>
          <w:sz w:val="23"/>
          <w:szCs w:val="23"/>
        </w:rPr>
        <w:t xml:space="preserve">cimate not only the recreational interests, but also the wildlife that depend on near constant water levels.” </w:t>
      </w:r>
    </w:p>
    <w:p w:rsidR="00BD271C" w:rsidRDefault="00BD271C" w:rsidP="00BD271C">
      <w:pPr>
        <w:pStyle w:val="Default"/>
        <w:rPr>
          <w:rFonts w:ascii="Calibri" w:hAnsi="Calibri" w:cs="Calibri"/>
          <w:sz w:val="23"/>
          <w:szCs w:val="23"/>
        </w:rPr>
      </w:pPr>
    </w:p>
    <w:p w:rsidR="00BD271C" w:rsidRDefault="00BD271C" w:rsidP="00BD271C">
      <w:pPr>
        <w:pStyle w:val="Default"/>
        <w:rPr>
          <w:rFonts w:ascii="Calibri" w:hAnsi="Calibri" w:cs="Calibri"/>
          <w:sz w:val="23"/>
          <w:szCs w:val="23"/>
        </w:rPr>
      </w:pPr>
      <w:r>
        <w:rPr>
          <w:rFonts w:ascii="Calibri" w:hAnsi="Calibri" w:cs="Calibri"/>
          <w:sz w:val="23"/>
          <w:szCs w:val="23"/>
        </w:rPr>
        <w:t xml:space="preserve">SFLECC has stated that they have the hydrologic evidence that extreme fluctuations in Freeman and Shafer lake levels will occur regularly, almost every summer, that Lake </w:t>
      </w:r>
      <w:proofErr w:type="gramStart"/>
      <w:r>
        <w:rPr>
          <w:rFonts w:ascii="Calibri" w:hAnsi="Calibri" w:cs="Calibri"/>
          <w:sz w:val="23"/>
          <w:szCs w:val="23"/>
        </w:rPr>
        <w:t>closures</w:t>
      </w:r>
      <w:proofErr w:type="gramEnd"/>
      <w:r>
        <w:rPr>
          <w:rFonts w:ascii="Calibri" w:hAnsi="Calibri" w:cs="Calibri"/>
          <w:sz w:val="23"/>
          <w:szCs w:val="23"/>
        </w:rPr>
        <w:t xml:space="preserve"> like last August will happen, and there will be drastic impacts to the local community and environment that may not have been previously presented to FERC. </w:t>
      </w:r>
    </w:p>
    <w:p w:rsidR="00BD271C" w:rsidRDefault="00BD271C" w:rsidP="00BD271C">
      <w:pPr>
        <w:pStyle w:val="Default"/>
        <w:rPr>
          <w:rFonts w:ascii="Calibri" w:hAnsi="Calibri" w:cs="Calibri"/>
          <w:sz w:val="23"/>
          <w:szCs w:val="23"/>
        </w:rPr>
      </w:pPr>
    </w:p>
    <w:p w:rsidR="00BD271C" w:rsidRDefault="00BD271C" w:rsidP="00BD271C">
      <w:pPr>
        <w:pStyle w:val="Default"/>
        <w:rPr>
          <w:rFonts w:ascii="Calibri" w:hAnsi="Calibri" w:cs="Calibri"/>
          <w:sz w:val="23"/>
          <w:szCs w:val="23"/>
        </w:rPr>
      </w:pPr>
      <w:r>
        <w:rPr>
          <w:rFonts w:ascii="Calibri" w:hAnsi="Calibri" w:cs="Calibri"/>
          <w:sz w:val="23"/>
          <w:szCs w:val="23"/>
        </w:rPr>
        <w:t xml:space="preserve">According to Joe Roach, SFLECC Executive Director “SFLECC is asking all concerned citizens and organizations to tell FERC how the dramatic changes to the management of the dams will impact you, your families, your businesses and your community. We are all in this together and, if we are to prevent these changes we need everyone’s help.” </w:t>
      </w:r>
    </w:p>
    <w:p w:rsidR="00BD271C" w:rsidRPr="00D63959" w:rsidRDefault="00BD271C" w:rsidP="00BD271C">
      <w:pPr>
        <w:pStyle w:val="Default"/>
        <w:pageBreakBefore/>
        <w:rPr>
          <w:sz w:val="32"/>
          <w:szCs w:val="32"/>
          <w:u w:val="single"/>
        </w:rPr>
      </w:pPr>
      <w:r w:rsidRPr="00D63959">
        <w:rPr>
          <w:rFonts w:ascii="Calibri" w:hAnsi="Calibri" w:cs="Calibri"/>
          <w:b/>
          <w:bCs/>
          <w:sz w:val="32"/>
          <w:szCs w:val="32"/>
          <w:u w:val="single"/>
        </w:rPr>
        <w:lastRenderedPageBreak/>
        <w:t xml:space="preserve">How to File Comments to the Federal Energy Regulatory Commission </w:t>
      </w:r>
    </w:p>
    <w:p w:rsidR="00BD271C" w:rsidRDefault="00BD271C" w:rsidP="00BD271C">
      <w:pPr>
        <w:pStyle w:val="Default"/>
        <w:rPr>
          <w:rFonts w:ascii="Calibri" w:hAnsi="Calibri" w:cs="Calibri"/>
          <w:sz w:val="23"/>
          <w:szCs w:val="23"/>
        </w:rPr>
      </w:pPr>
      <w:r>
        <w:rPr>
          <w:rFonts w:ascii="Calibri" w:hAnsi="Calibri" w:cs="Calibri"/>
          <w:b/>
          <w:bCs/>
          <w:sz w:val="23"/>
          <w:szCs w:val="23"/>
        </w:rPr>
        <w:t xml:space="preserve">Comments </w:t>
      </w:r>
      <w:r w:rsidRPr="00D63959">
        <w:rPr>
          <w:rFonts w:ascii="Calibri" w:hAnsi="Calibri" w:cs="Calibri"/>
          <w:b/>
          <w:bCs/>
          <w:sz w:val="23"/>
          <w:szCs w:val="23"/>
          <w:u w:val="single"/>
        </w:rPr>
        <w:t>by individuals on their own behalf</w:t>
      </w:r>
      <w:r>
        <w:rPr>
          <w:rFonts w:ascii="Calibri" w:hAnsi="Calibri" w:cs="Calibri"/>
          <w:b/>
          <w:bCs/>
          <w:sz w:val="23"/>
          <w:szCs w:val="23"/>
        </w:rPr>
        <w:t xml:space="preserve"> may be made in one of two ways: </w:t>
      </w:r>
    </w:p>
    <w:p w:rsidR="00BD271C" w:rsidRDefault="00BD271C" w:rsidP="00D63959">
      <w:pPr>
        <w:pStyle w:val="Default"/>
        <w:spacing w:after="34"/>
        <w:ind w:firstLine="360"/>
        <w:rPr>
          <w:sz w:val="23"/>
          <w:szCs w:val="23"/>
        </w:rPr>
      </w:pPr>
      <w:r>
        <w:rPr>
          <w:rFonts w:ascii="Calibri" w:hAnsi="Calibri" w:cs="Calibri"/>
          <w:sz w:val="23"/>
          <w:szCs w:val="23"/>
        </w:rPr>
        <w:t xml:space="preserve">1) Filing comments electronically: </w:t>
      </w:r>
    </w:p>
    <w:p w:rsidR="00BD271C" w:rsidRDefault="00BD271C" w:rsidP="00D63959">
      <w:pPr>
        <w:pStyle w:val="Default"/>
        <w:numPr>
          <w:ilvl w:val="0"/>
          <w:numId w:val="1"/>
        </w:numPr>
        <w:spacing w:after="34"/>
        <w:ind w:left="1440"/>
        <w:rPr>
          <w:rFonts w:ascii="Calibri" w:hAnsi="Calibri" w:cs="Calibri"/>
          <w:sz w:val="23"/>
          <w:szCs w:val="23"/>
        </w:rPr>
      </w:pPr>
      <w:r>
        <w:rPr>
          <w:rFonts w:ascii="Calibri" w:hAnsi="Calibri" w:cs="Calibri"/>
          <w:sz w:val="23"/>
          <w:szCs w:val="23"/>
        </w:rPr>
        <w:t xml:space="preserve">Go to FERC home page at: www.ferc.gov. </w:t>
      </w:r>
    </w:p>
    <w:p w:rsidR="00BD271C" w:rsidRDefault="00BD271C" w:rsidP="00D63959">
      <w:pPr>
        <w:pStyle w:val="Default"/>
        <w:numPr>
          <w:ilvl w:val="0"/>
          <w:numId w:val="1"/>
        </w:numPr>
        <w:spacing w:after="34"/>
        <w:ind w:left="1440"/>
        <w:rPr>
          <w:rFonts w:ascii="Calibri" w:hAnsi="Calibri" w:cs="Calibri"/>
          <w:sz w:val="23"/>
          <w:szCs w:val="23"/>
        </w:rPr>
      </w:pPr>
      <w:r>
        <w:rPr>
          <w:rFonts w:ascii="Calibri" w:hAnsi="Calibri" w:cs="Calibri"/>
          <w:sz w:val="23"/>
          <w:szCs w:val="23"/>
        </w:rPr>
        <w:t>Under “Documents and Filings” click on “</w:t>
      </w:r>
      <w:proofErr w:type="spellStart"/>
      <w:r>
        <w:rPr>
          <w:rFonts w:ascii="Calibri" w:hAnsi="Calibri" w:cs="Calibri"/>
          <w:sz w:val="23"/>
          <w:szCs w:val="23"/>
        </w:rPr>
        <w:t>eComment</w:t>
      </w:r>
      <w:proofErr w:type="spellEnd"/>
      <w:r>
        <w:rPr>
          <w:rFonts w:ascii="Calibri" w:hAnsi="Calibri" w:cs="Calibri"/>
          <w:sz w:val="23"/>
          <w:szCs w:val="23"/>
        </w:rPr>
        <w:t xml:space="preserve">”. </w:t>
      </w:r>
    </w:p>
    <w:p w:rsidR="00BD271C" w:rsidRDefault="00BD271C" w:rsidP="00D63959">
      <w:pPr>
        <w:pStyle w:val="Default"/>
        <w:numPr>
          <w:ilvl w:val="0"/>
          <w:numId w:val="1"/>
        </w:numPr>
        <w:spacing w:after="34"/>
        <w:ind w:left="1440"/>
        <w:rPr>
          <w:rFonts w:ascii="Calibri" w:hAnsi="Calibri" w:cs="Calibri"/>
          <w:sz w:val="23"/>
          <w:szCs w:val="23"/>
        </w:rPr>
      </w:pPr>
      <w:r>
        <w:rPr>
          <w:rFonts w:ascii="Calibri" w:hAnsi="Calibri" w:cs="Calibri"/>
          <w:sz w:val="23"/>
          <w:szCs w:val="23"/>
        </w:rPr>
        <w:t>Click on the Orange tab “</w:t>
      </w:r>
      <w:proofErr w:type="spellStart"/>
      <w:r>
        <w:rPr>
          <w:rFonts w:ascii="Calibri" w:hAnsi="Calibri" w:cs="Calibri"/>
          <w:sz w:val="23"/>
          <w:szCs w:val="23"/>
        </w:rPr>
        <w:t>eComment</w:t>
      </w:r>
      <w:proofErr w:type="spellEnd"/>
      <w:r>
        <w:rPr>
          <w:rFonts w:ascii="Calibri" w:hAnsi="Calibri" w:cs="Calibri"/>
          <w:sz w:val="23"/>
          <w:szCs w:val="23"/>
        </w:rPr>
        <w:t xml:space="preserve"> </w:t>
      </w:r>
      <w:r>
        <w:rPr>
          <w:rFonts w:ascii="Calibri" w:hAnsi="Calibri" w:cs="Calibri"/>
          <w:sz w:val="18"/>
          <w:szCs w:val="18"/>
        </w:rPr>
        <w:t xml:space="preserve">does not require </w:t>
      </w:r>
      <w:proofErr w:type="spellStart"/>
      <w:r>
        <w:rPr>
          <w:rFonts w:ascii="Calibri" w:hAnsi="Calibri" w:cs="Calibri"/>
          <w:sz w:val="18"/>
          <w:szCs w:val="18"/>
        </w:rPr>
        <w:t>eRegistration</w:t>
      </w:r>
      <w:proofErr w:type="spellEnd"/>
      <w:r>
        <w:rPr>
          <w:rFonts w:ascii="Calibri" w:hAnsi="Calibri" w:cs="Calibri"/>
          <w:sz w:val="23"/>
          <w:szCs w:val="23"/>
        </w:rPr>
        <w:t xml:space="preserve">”. </w:t>
      </w:r>
    </w:p>
    <w:p w:rsidR="00BD271C" w:rsidRDefault="00BD271C" w:rsidP="00D63959">
      <w:pPr>
        <w:pStyle w:val="Default"/>
        <w:numPr>
          <w:ilvl w:val="0"/>
          <w:numId w:val="1"/>
        </w:numPr>
        <w:ind w:left="1440"/>
        <w:rPr>
          <w:rFonts w:ascii="Calibri" w:hAnsi="Calibri" w:cs="Calibri"/>
          <w:sz w:val="23"/>
          <w:szCs w:val="23"/>
        </w:rPr>
      </w:pPr>
      <w:r>
        <w:rPr>
          <w:rFonts w:ascii="Calibri" w:hAnsi="Calibri" w:cs="Calibri"/>
          <w:sz w:val="23"/>
          <w:szCs w:val="23"/>
        </w:rPr>
        <w:t xml:space="preserve">Follow directions given there. </w:t>
      </w:r>
    </w:p>
    <w:p w:rsidR="00BD271C" w:rsidRDefault="00BD271C" w:rsidP="00D63959">
      <w:pPr>
        <w:pStyle w:val="Default"/>
        <w:ind w:left="1440"/>
        <w:rPr>
          <w:rFonts w:ascii="Calibri" w:hAnsi="Calibri" w:cs="Calibri"/>
          <w:sz w:val="23"/>
          <w:szCs w:val="23"/>
        </w:rPr>
      </w:pPr>
      <w:proofErr w:type="spellStart"/>
      <w:proofErr w:type="gramStart"/>
      <w:r>
        <w:rPr>
          <w:rFonts w:ascii="Calibri" w:hAnsi="Calibri" w:cs="Calibri"/>
          <w:sz w:val="23"/>
          <w:szCs w:val="23"/>
        </w:rPr>
        <w:t>eComment</w:t>
      </w:r>
      <w:proofErr w:type="spellEnd"/>
      <w:proofErr w:type="gramEnd"/>
      <w:r>
        <w:rPr>
          <w:rFonts w:ascii="Calibri" w:hAnsi="Calibri" w:cs="Calibri"/>
          <w:sz w:val="23"/>
          <w:szCs w:val="23"/>
        </w:rPr>
        <w:t xml:space="preserve"> filings by individuals allow up to 6,000 characters of text-only comment</w:t>
      </w:r>
      <w:r>
        <w:rPr>
          <w:rFonts w:ascii="Calibri" w:hAnsi="Calibri" w:cs="Calibri"/>
          <w:sz w:val="23"/>
          <w:szCs w:val="23"/>
        </w:rPr>
        <w:t>s (no pictures or attachments).</w:t>
      </w:r>
      <w:r w:rsidR="00D63959" w:rsidRPr="00D63959">
        <w:rPr>
          <w:rFonts w:ascii="Calibri" w:hAnsi="Calibri" w:cs="Calibri"/>
          <w:sz w:val="23"/>
          <w:szCs w:val="23"/>
        </w:rPr>
        <w:t xml:space="preserve"> </w:t>
      </w:r>
      <w:r w:rsidR="00D63959">
        <w:rPr>
          <w:rFonts w:ascii="Calibri" w:hAnsi="Calibri" w:cs="Calibri"/>
          <w:sz w:val="23"/>
          <w:szCs w:val="23"/>
        </w:rPr>
        <w:t>Reference Project Number P-12514-074.</w:t>
      </w:r>
    </w:p>
    <w:p w:rsidR="00BD271C" w:rsidRDefault="00BD271C" w:rsidP="00D63959">
      <w:pPr>
        <w:pStyle w:val="Default"/>
        <w:spacing w:after="34"/>
        <w:ind w:left="360"/>
        <w:rPr>
          <w:sz w:val="23"/>
          <w:szCs w:val="23"/>
        </w:rPr>
      </w:pPr>
      <w:r>
        <w:rPr>
          <w:rFonts w:ascii="Calibri" w:hAnsi="Calibri" w:cs="Calibri"/>
          <w:sz w:val="23"/>
          <w:szCs w:val="23"/>
        </w:rPr>
        <w:t xml:space="preserve">2) Filing comments on paper via US Mail: </w:t>
      </w:r>
    </w:p>
    <w:p w:rsidR="00BD271C" w:rsidRDefault="00BD271C" w:rsidP="00D63959">
      <w:pPr>
        <w:pStyle w:val="Default"/>
        <w:numPr>
          <w:ilvl w:val="0"/>
          <w:numId w:val="2"/>
        </w:numPr>
        <w:spacing w:after="34"/>
        <w:ind w:left="1440"/>
        <w:rPr>
          <w:rFonts w:ascii="Calibri" w:hAnsi="Calibri" w:cs="Calibri"/>
          <w:sz w:val="23"/>
          <w:szCs w:val="23"/>
        </w:rPr>
      </w:pPr>
      <w:r>
        <w:rPr>
          <w:rFonts w:ascii="Calibri" w:hAnsi="Calibri" w:cs="Calibri"/>
          <w:sz w:val="23"/>
          <w:szCs w:val="23"/>
        </w:rPr>
        <w:t xml:space="preserve">Reference P-12514-074 as Project Number and in capital letters the title as “COMMENTS, PROTESTS, or MOTION TO INTERVENE”. </w:t>
      </w:r>
    </w:p>
    <w:p w:rsidR="00BD271C" w:rsidRDefault="00BD271C" w:rsidP="00D63959">
      <w:pPr>
        <w:pStyle w:val="Default"/>
        <w:numPr>
          <w:ilvl w:val="0"/>
          <w:numId w:val="2"/>
        </w:numPr>
        <w:spacing w:after="34"/>
        <w:ind w:left="1440"/>
        <w:rPr>
          <w:rFonts w:ascii="Calibri" w:hAnsi="Calibri" w:cs="Calibri"/>
          <w:sz w:val="23"/>
          <w:szCs w:val="23"/>
        </w:rPr>
      </w:pPr>
      <w:r>
        <w:rPr>
          <w:rFonts w:ascii="Calibri" w:hAnsi="Calibri" w:cs="Calibri"/>
          <w:sz w:val="23"/>
          <w:szCs w:val="23"/>
        </w:rPr>
        <w:t xml:space="preserve">Pictures or attachments may be included. Following your comments give your name and contact information. </w:t>
      </w:r>
    </w:p>
    <w:p w:rsidR="00BD271C" w:rsidRDefault="00BD271C" w:rsidP="00D63959">
      <w:pPr>
        <w:pStyle w:val="Default"/>
        <w:numPr>
          <w:ilvl w:val="0"/>
          <w:numId w:val="2"/>
        </w:numPr>
        <w:ind w:left="1440"/>
        <w:rPr>
          <w:rFonts w:ascii="Calibri" w:hAnsi="Calibri" w:cs="Calibri"/>
          <w:sz w:val="23"/>
          <w:szCs w:val="23"/>
        </w:rPr>
      </w:pPr>
      <w:r>
        <w:rPr>
          <w:rFonts w:ascii="Calibri" w:hAnsi="Calibri" w:cs="Calibri"/>
          <w:sz w:val="23"/>
          <w:szCs w:val="23"/>
        </w:rPr>
        <w:t xml:space="preserve">Mail an original and </w:t>
      </w:r>
      <w:r w:rsidRPr="00BD271C">
        <w:rPr>
          <w:rFonts w:ascii="Calibri" w:hAnsi="Calibri" w:cs="Calibri"/>
          <w:sz w:val="23"/>
          <w:szCs w:val="23"/>
          <w:u w:val="single"/>
        </w:rPr>
        <w:t>seven</w:t>
      </w:r>
      <w:r>
        <w:rPr>
          <w:rFonts w:ascii="Calibri" w:hAnsi="Calibri" w:cs="Calibri"/>
          <w:sz w:val="23"/>
          <w:szCs w:val="23"/>
        </w:rPr>
        <w:t xml:space="preserve"> copies to: </w:t>
      </w:r>
    </w:p>
    <w:p w:rsidR="00725EBB" w:rsidRDefault="00BD271C" w:rsidP="00725EBB">
      <w:pPr>
        <w:pStyle w:val="Default"/>
        <w:ind w:left="3600"/>
        <w:rPr>
          <w:rFonts w:ascii="Calibri" w:hAnsi="Calibri" w:cs="Calibri"/>
          <w:sz w:val="23"/>
          <w:szCs w:val="23"/>
        </w:rPr>
      </w:pPr>
      <w:r>
        <w:rPr>
          <w:rFonts w:ascii="Calibri" w:hAnsi="Calibri" w:cs="Calibri"/>
          <w:sz w:val="23"/>
          <w:szCs w:val="23"/>
        </w:rPr>
        <w:t xml:space="preserve">Secretary Federal Energy Regulatory Commission </w:t>
      </w:r>
    </w:p>
    <w:p w:rsidR="00BD271C" w:rsidRDefault="00BD271C" w:rsidP="00725EBB">
      <w:pPr>
        <w:pStyle w:val="Default"/>
        <w:ind w:left="3600"/>
        <w:rPr>
          <w:rFonts w:ascii="Calibri" w:hAnsi="Calibri" w:cs="Calibri"/>
          <w:sz w:val="23"/>
          <w:szCs w:val="23"/>
        </w:rPr>
      </w:pPr>
      <w:r>
        <w:rPr>
          <w:rFonts w:ascii="Calibri" w:hAnsi="Calibri" w:cs="Calibri"/>
          <w:sz w:val="23"/>
          <w:szCs w:val="23"/>
        </w:rPr>
        <w:t xml:space="preserve">888 First Street, NE </w:t>
      </w:r>
    </w:p>
    <w:p w:rsidR="00BD271C" w:rsidRDefault="00BD271C" w:rsidP="00725EBB">
      <w:pPr>
        <w:pStyle w:val="Default"/>
        <w:ind w:left="3600"/>
        <w:rPr>
          <w:rFonts w:ascii="Calibri" w:hAnsi="Calibri" w:cs="Calibri"/>
          <w:sz w:val="23"/>
          <w:szCs w:val="23"/>
        </w:rPr>
      </w:pPr>
      <w:r>
        <w:rPr>
          <w:rFonts w:ascii="Calibri" w:hAnsi="Calibri" w:cs="Calibri"/>
          <w:sz w:val="23"/>
          <w:szCs w:val="23"/>
        </w:rPr>
        <w:t xml:space="preserve">Washington, DC 20426 </w:t>
      </w:r>
    </w:p>
    <w:p w:rsidR="00725EBB" w:rsidRDefault="00725EBB" w:rsidP="00725EBB">
      <w:pPr>
        <w:pStyle w:val="Default"/>
        <w:ind w:left="3600"/>
        <w:rPr>
          <w:rFonts w:ascii="Calibri" w:hAnsi="Calibri" w:cs="Calibri"/>
          <w:sz w:val="23"/>
          <w:szCs w:val="23"/>
        </w:rPr>
      </w:pPr>
    </w:p>
    <w:p w:rsidR="00BD271C" w:rsidRDefault="00BD271C" w:rsidP="00BD271C">
      <w:pPr>
        <w:pStyle w:val="Default"/>
        <w:rPr>
          <w:rFonts w:ascii="Calibri" w:hAnsi="Calibri" w:cs="Calibri"/>
          <w:sz w:val="23"/>
          <w:szCs w:val="23"/>
        </w:rPr>
      </w:pPr>
      <w:r>
        <w:rPr>
          <w:rFonts w:ascii="Calibri" w:hAnsi="Calibri" w:cs="Calibri"/>
          <w:b/>
          <w:bCs/>
          <w:sz w:val="23"/>
          <w:szCs w:val="23"/>
        </w:rPr>
        <w:t xml:space="preserve">Comments on </w:t>
      </w:r>
      <w:r w:rsidRPr="00725EBB">
        <w:rPr>
          <w:rFonts w:ascii="Calibri" w:hAnsi="Calibri" w:cs="Calibri"/>
          <w:b/>
          <w:bCs/>
          <w:sz w:val="23"/>
          <w:szCs w:val="23"/>
          <w:u w:val="single"/>
        </w:rPr>
        <w:t>behalf of a company, agency, organization, association or other non-individual and comments exceeding 6,000 characters; and non-text material (exhibits, photos) or file attachments)</w:t>
      </w:r>
      <w:r>
        <w:rPr>
          <w:rFonts w:ascii="Calibri" w:hAnsi="Calibri" w:cs="Calibri"/>
          <w:b/>
          <w:bCs/>
          <w:sz w:val="23"/>
          <w:szCs w:val="23"/>
        </w:rPr>
        <w:t xml:space="preserve"> may also be made in two ways: </w:t>
      </w:r>
    </w:p>
    <w:p w:rsidR="00BD271C" w:rsidRDefault="00BD271C" w:rsidP="00725EBB">
      <w:pPr>
        <w:pStyle w:val="Default"/>
        <w:spacing w:after="33"/>
        <w:ind w:left="360"/>
        <w:rPr>
          <w:sz w:val="23"/>
          <w:szCs w:val="23"/>
        </w:rPr>
      </w:pPr>
      <w:r>
        <w:rPr>
          <w:rFonts w:ascii="Calibri" w:hAnsi="Calibri" w:cs="Calibri"/>
          <w:sz w:val="23"/>
          <w:szCs w:val="23"/>
        </w:rPr>
        <w:t xml:space="preserve">1) Filing comments electronically </w:t>
      </w:r>
    </w:p>
    <w:p w:rsidR="00BD271C" w:rsidRDefault="00BD271C" w:rsidP="00725EBB">
      <w:pPr>
        <w:pStyle w:val="Default"/>
        <w:numPr>
          <w:ilvl w:val="0"/>
          <w:numId w:val="3"/>
        </w:numPr>
        <w:spacing w:after="33"/>
        <w:ind w:left="1440"/>
        <w:rPr>
          <w:rFonts w:ascii="Calibri" w:hAnsi="Calibri" w:cs="Calibri"/>
          <w:sz w:val="23"/>
          <w:szCs w:val="23"/>
        </w:rPr>
      </w:pPr>
      <w:r>
        <w:rPr>
          <w:rFonts w:ascii="Calibri" w:hAnsi="Calibri" w:cs="Calibri"/>
          <w:sz w:val="23"/>
          <w:szCs w:val="23"/>
        </w:rPr>
        <w:t xml:space="preserve">Must use FERC’s </w:t>
      </w:r>
      <w:proofErr w:type="spellStart"/>
      <w:r>
        <w:rPr>
          <w:rFonts w:ascii="Calibri" w:hAnsi="Calibri" w:cs="Calibri"/>
          <w:sz w:val="28"/>
          <w:szCs w:val="28"/>
        </w:rPr>
        <w:t>eFiling</w:t>
      </w:r>
      <w:proofErr w:type="spellEnd"/>
      <w:r>
        <w:rPr>
          <w:rFonts w:ascii="Calibri" w:hAnsi="Calibri" w:cs="Calibri"/>
          <w:sz w:val="28"/>
          <w:szCs w:val="28"/>
        </w:rPr>
        <w:t xml:space="preserve"> </w:t>
      </w:r>
      <w:r>
        <w:rPr>
          <w:rFonts w:ascii="Calibri" w:hAnsi="Calibri" w:cs="Calibri"/>
          <w:sz w:val="23"/>
          <w:szCs w:val="23"/>
        </w:rPr>
        <w:t xml:space="preserve">system that requires registration in an unrestricted </w:t>
      </w:r>
      <w:proofErr w:type="spellStart"/>
      <w:r>
        <w:rPr>
          <w:rFonts w:ascii="Calibri" w:hAnsi="Calibri" w:cs="Calibri"/>
          <w:sz w:val="28"/>
          <w:szCs w:val="28"/>
        </w:rPr>
        <w:t>eRegister</w:t>
      </w:r>
      <w:proofErr w:type="spellEnd"/>
      <w:r>
        <w:rPr>
          <w:rFonts w:ascii="Calibri" w:hAnsi="Calibri" w:cs="Calibri"/>
          <w:sz w:val="28"/>
          <w:szCs w:val="28"/>
        </w:rPr>
        <w:t xml:space="preserve"> </w:t>
      </w:r>
      <w:r>
        <w:rPr>
          <w:rFonts w:ascii="Calibri" w:hAnsi="Calibri" w:cs="Calibri"/>
          <w:sz w:val="23"/>
          <w:szCs w:val="23"/>
        </w:rPr>
        <w:t xml:space="preserve">account. To register go to http://www.ferc.gov/docs-filing/efilng.asp. </w:t>
      </w:r>
    </w:p>
    <w:p w:rsidR="00BD271C" w:rsidRDefault="00BD271C" w:rsidP="00725EBB">
      <w:pPr>
        <w:pStyle w:val="Default"/>
        <w:numPr>
          <w:ilvl w:val="0"/>
          <w:numId w:val="3"/>
        </w:numPr>
        <w:spacing w:after="33"/>
        <w:ind w:left="1440"/>
        <w:rPr>
          <w:rFonts w:ascii="Calibri" w:hAnsi="Calibri" w:cs="Calibri"/>
          <w:sz w:val="23"/>
          <w:szCs w:val="23"/>
        </w:rPr>
      </w:pPr>
      <w:r>
        <w:rPr>
          <w:rFonts w:ascii="Calibri" w:hAnsi="Calibri" w:cs="Calibri"/>
          <w:sz w:val="23"/>
          <w:szCs w:val="23"/>
        </w:rPr>
        <w:t>To register click on Orange tab “</w:t>
      </w:r>
      <w:proofErr w:type="spellStart"/>
      <w:r>
        <w:rPr>
          <w:rFonts w:ascii="Calibri" w:hAnsi="Calibri" w:cs="Calibri"/>
          <w:sz w:val="28"/>
          <w:szCs w:val="28"/>
        </w:rPr>
        <w:t>eRegister</w:t>
      </w:r>
      <w:proofErr w:type="spellEnd"/>
      <w:r>
        <w:rPr>
          <w:rFonts w:ascii="Calibri" w:hAnsi="Calibri" w:cs="Calibri"/>
          <w:sz w:val="28"/>
          <w:szCs w:val="28"/>
        </w:rPr>
        <w:t xml:space="preserve"> </w:t>
      </w:r>
      <w:r>
        <w:rPr>
          <w:rFonts w:ascii="Calibri" w:hAnsi="Calibri" w:cs="Calibri"/>
          <w:sz w:val="18"/>
          <w:szCs w:val="18"/>
        </w:rPr>
        <w:t>to gain access to FERC on line applications</w:t>
      </w:r>
      <w:r>
        <w:rPr>
          <w:rFonts w:ascii="Calibri" w:hAnsi="Calibri" w:cs="Calibri"/>
          <w:sz w:val="23"/>
          <w:szCs w:val="23"/>
        </w:rPr>
        <w:t xml:space="preserve">” </w:t>
      </w:r>
    </w:p>
    <w:p w:rsidR="00BD271C" w:rsidRDefault="00BD271C" w:rsidP="00725EBB">
      <w:pPr>
        <w:pStyle w:val="Default"/>
        <w:numPr>
          <w:ilvl w:val="0"/>
          <w:numId w:val="3"/>
        </w:numPr>
        <w:spacing w:after="33"/>
        <w:ind w:left="1440"/>
        <w:rPr>
          <w:rFonts w:ascii="Calibri" w:hAnsi="Calibri" w:cs="Calibri"/>
          <w:sz w:val="23"/>
          <w:szCs w:val="23"/>
        </w:rPr>
      </w:pPr>
      <w:r>
        <w:rPr>
          <w:rFonts w:ascii="Calibri" w:hAnsi="Calibri" w:cs="Calibri"/>
          <w:sz w:val="23"/>
          <w:szCs w:val="23"/>
        </w:rPr>
        <w:t>Once registered go to “</w:t>
      </w:r>
      <w:proofErr w:type="spellStart"/>
      <w:r>
        <w:rPr>
          <w:rFonts w:ascii="Calibri" w:hAnsi="Calibri" w:cs="Calibri"/>
          <w:sz w:val="28"/>
          <w:szCs w:val="28"/>
        </w:rPr>
        <w:t>eFiling</w:t>
      </w:r>
      <w:proofErr w:type="spellEnd"/>
      <w:r>
        <w:rPr>
          <w:rFonts w:ascii="Calibri" w:hAnsi="Calibri" w:cs="Calibri"/>
          <w:sz w:val="23"/>
          <w:szCs w:val="23"/>
        </w:rPr>
        <w:t xml:space="preserve">”; log in and follow directions there. </w:t>
      </w:r>
    </w:p>
    <w:p w:rsidR="00725EBB" w:rsidRDefault="00725EBB" w:rsidP="00725EBB">
      <w:pPr>
        <w:pStyle w:val="Default"/>
        <w:numPr>
          <w:ilvl w:val="0"/>
          <w:numId w:val="3"/>
        </w:numPr>
        <w:ind w:left="1440"/>
        <w:rPr>
          <w:rFonts w:ascii="Calibri" w:hAnsi="Calibri" w:cs="Calibri"/>
          <w:sz w:val="23"/>
          <w:szCs w:val="23"/>
        </w:rPr>
      </w:pPr>
      <w:r>
        <w:rPr>
          <w:rFonts w:ascii="Calibri" w:hAnsi="Calibri" w:cs="Calibri"/>
          <w:sz w:val="23"/>
          <w:szCs w:val="23"/>
        </w:rPr>
        <w:t>Reference Project Number P-12514-074.</w:t>
      </w:r>
    </w:p>
    <w:p w:rsidR="00BD271C" w:rsidRDefault="00BD271C" w:rsidP="00725EBB">
      <w:pPr>
        <w:pStyle w:val="Default"/>
        <w:numPr>
          <w:ilvl w:val="0"/>
          <w:numId w:val="3"/>
        </w:numPr>
        <w:spacing w:after="33"/>
        <w:ind w:left="1440"/>
        <w:rPr>
          <w:rFonts w:ascii="Calibri" w:hAnsi="Calibri" w:cs="Calibri"/>
          <w:sz w:val="23"/>
          <w:szCs w:val="23"/>
        </w:rPr>
      </w:pPr>
      <w:proofErr w:type="spellStart"/>
      <w:proofErr w:type="gramStart"/>
      <w:r>
        <w:rPr>
          <w:rFonts w:ascii="Calibri" w:hAnsi="Calibri" w:cs="Calibri"/>
          <w:sz w:val="23"/>
          <w:szCs w:val="23"/>
        </w:rPr>
        <w:t>eFiling</w:t>
      </w:r>
      <w:proofErr w:type="spellEnd"/>
      <w:proofErr w:type="gramEnd"/>
      <w:r>
        <w:rPr>
          <w:rFonts w:ascii="Calibri" w:hAnsi="Calibri" w:cs="Calibri"/>
          <w:sz w:val="23"/>
          <w:szCs w:val="23"/>
        </w:rPr>
        <w:t xml:space="preserve"> file size is limited to 50Mb and must be submitted in a text searchable format. </w:t>
      </w:r>
    </w:p>
    <w:p w:rsidR="00BD271C" w:rsidRDefault="00BD271C" w:rsidP="00725EBB">
      <w:pPr>
        <w:pStyle w:val="Default"/>
        <w:spacing w:after="33"/>
        <w:ind w:left="360"/>
        <w:rPr>
          <w:sz w:val="23"/>
          <w:szCs w:val="23"/>
        </w:rPr>
      </w:pPr>
      <w:r>
        <w:rPr>
          <w:rFonts w:ascii="Calibri" w:hAnsi="Calibri" w:cs="Calibri"/>
          <w:sz w:val="23"/>
          <w:szCs w:val="23"/>
        </w:rPr>
        <w:t xml:space="preserve">2) Filing Comments on Paper via US Mail. </w:t>
      </w:r>
    </w:p>
    <w:p w:rsidR="00BD271C" w:rsidRDefault="00BD271C" w:rsidP="00725EBB">
      <w:pPr>
        <w:pStyle w:val="Default"/>
        <w:numPr>
          <w:ilvl w:val="0"/>
          <w:numId w:val="4"/>
        </w:numPr>
        <w:spacing w:after="33"/>
        <w:ind w:left="1440"/>
        <w:rPr>
          <w:rFonts w:ascii="Calibri" w:hAnsi="Calibri" w:cs="Calibri"/>
          <w:sz w:val="23"/>
          <w:szCs w:val="23"/>
        </w:rPr>
      </w:pPr>
      <w:r>
        <w:rPr>
          <w:rFonts w:ascii="Calibri" w:hAnsi="Calibri" w:cs="Calibri"/>
          <w:sz w:val="23"/>
          <w:szCs w:val="23"/>
        </w:rPr>
        <w:t>Reference P</w:t>
      </w:r>
      <w:r w:rsidR="00725EBB">
        <w:rPr>
          <w:rFonts w:ascii="Calibri" w:hAnsi="Calibri" w:cs="Calibri"/>
          <w:sz w:val="23"/>
          <w:szCs w:val="23"/>
        </w:rPr>
        <w:t>-</w:t>
      </w:r>
      <w:r>
        <w:rPr>
          <w:rFonts w:ascii="Calibri" w:hAnsi="Calibri" w:cs="Calibri"/>
          <w:sz w:val="23"/>
          <w:szCs w:val="23"/>
        </w:rPr>
        <w:t xml:space="preserve">12514-074 as Project Number and in capital letters the title as COMMENTS, PROTESTS, or MOTION TO INTERVENE </w:t>
      </w:r>
    </w:p>
    <w:p w:rsidR="00BD271C" w:rsidRDefault="00BD271C" w:rsidP="00725EBB">
      <w:pPr>
        <w:pStyle w:val="Default"/>
        <w:numPr>
          <w:ilvl w:val="0"/>
          <w:numId w:val="4"/>
        </w:numPr>
        <w:spacing w:after="33"/>
        <w:ind w:left="1440"/>
        <w:rPr>
          <w:rFonts w:ascii="Calibri" w:hAnsi="Calibri" w:cs="Calibri"/>
          <w:sz w:val="23"/>
          <w:szCs w:val="23"/>
        </w:rPr>
      </w:pPr>
      <w:r>
        <w:rPr>
          <w:rFonts w:ascii="Calibri" w:hAnsi="Calibri" w:cs="Calibri"/>
          <w:sz w:val="23"/>
          <w:szCs w:val="23"/>
        </w:rPr>
        <w:t xml:space="preserve">No restriction on number of characters. </w:t>
      </w:r>
    </w:p>
    <w:p w:rsidR="00BD271C" w:rsidRDefault="00BD271C" w:rsidP="00725EBB">
      <w:pPr>
        <w:pStyle w:val="Default"/>
        <w:numPr>
          <w:ilvl w:val="0"/>
          <w:numId w:val="4"/>
        </w:numPr>
        <w:spacing w:after="33"/>
        <w:ind w:left="1440"/>
        <w:rPr>
          <w:rFonts w:ascii="Calibri" w:hAnsi="Calibri" w:cs="Calibri"/>
          <w:sz w:val="23"/>
          <w:szCs w:val="23"/>
        </w:rPr>
      </w:pPr>
      <w:r>
        <w:rPr>
          <w:rFonts w:ascii="Calibri" w:hAnsi="Calibri" w:cs="Calibri"/>
          <w:sz w:val="23"/>
          <w:szCs w:val="23"/>
        </w:rPr>
        <w:t>Pictures or attachments may be included. Give your name and contact information (name of ent</w:t>
      </w:r>
      <w:r w:rsidR="00725EBB">
        <w:rPr>
          <w:rFonts w:ascii="Calibri" w:hAnsi="Calibri" w:cs="Calibri"/>
          <w:sz w:val="23"/>
          <w:szCs w:val="23"/>
        </w:rPr>
        <w:t>ity filing</w:t>
      </w:r>
      <w:r>
        <w:rPr>
          <w:rFonts w:ascii="Calibri" w:hAnsi="Calibri" w:cs="Calibri"/>
          <w:sz w:val="23"/>
          <w:szCs w:val="23"/>
        </w:rPr>
        <w:t xml:space="preserve">, address, phone number at the end of your comments. </w:t>
      </w:r>
    </w:p>
    <w:p w:rsidR="00BD271C" w:rsidRDefault="00BD271C" w:rsidP="00725EBB">
      <w:pPr>
        <w:pStyle w:val="Default"/>
        <w:numPr>
          <w:ilvl w:val="0"/>
          <w:numId w:val="4"/>
        </w:numPr>
        <w:ind w:left="1440"/>
        <w:rPr>
          <w:rFonts w:ascii="Calibri" w:hAnsi="Calibri" w:cs="Calibri"/>
          <w:sz w:val="23"/>
          <w:szCs w:val="23"/>
        </w:rPr>
      </w:pPr>
      <w:r>
        <w:rPr>
          <w:rFonts w:ascii="Calibri" w:hAnsi="Calibri" w:cs="Calibri"/>
          <w:sz w:val="23"/>
          <w:szCs w:val="23"/>
        </w:rPr>
        <w:t xml:space="preserve">Mail an original and </w:t>
      </w:r>
      <w:r w:rsidRPr="00725EBB">
        <w:rPr>
          <w:rFonts w:ascii="Calibri" w:hAnsi="Calibri" w:cs="Calibri"/>
          <w:sz w:val="23"/>
          <w:szCs w:val="23"/>
          <w:u w:val="single"/>
        </w:rPr>
        <w:t>seven</w:t>
      </w:r>
      <w:r>
        <w:rPr>
          <w:rFonts w:ascii="Calibri" w:hAnsi="Calibri" w:cs="Calibri"/>
          <w:sz w:val="23"/>
          <w:szCs w:val="23"/>
        </w:rPr>
        <w:t xml:space="preserve"> copies to: </w:t>
      </w:r>
    </w:p>
    <w:p w:rsidR="00BD271C" w:rsidRDefault="00BD271C" w:rsidP="00725EBB">
      <w:pPr>
        <w:pStyle w:val="Default"/>
        <w:ind w:left="3600"/>
        <w:rPr>
          <w:rFonts w:ascii="Calibri" w:hAnsi="Calibri" w:cs="Calibri"/>
          <w:sz w:val="23"/>
          <w:szCs w:val="23"/>
        </w:rPr>
      </w:pPr>
      <w:r>
        <w:rPr>
          <w:rFonts w:ascii="Calibri" w:hAnsi="Calibri" w:cs="Calibri"/>
          <w:sz w:val="23"/>
          <w:szCs w:val="23"/>
        </w:rPr>
        <w:t xml:space="preserve">Secretary Federal Energy Regulatory Commission </w:t>
      </w:r>
    </w:p>
    <w:p w:rsidR="00725EBB" w:rsidRDefault="00BD271C" w:rsidP="00725EBB">
      <w:pPr>
        <w:pStyle w:val="Default"/>
        <w:ind w:left="3600"/>
        <w:rPr>
          <w:rFonts w:ascii="Calibri" w:hAnsi="Calibri" w:cs="Calibri"/>
          <w:sz w:val="23"/>
          <w:szCs w:val="23"/>
        </w:rPr>
      </w:pPr>
      <w:r>
        <w:rPr>
          <w:rFonts w:ascii="Calibri" w:hAnsi="Calibri" w:cs="Calibri"/>
          <w:sz w:val="23"/>
          <w:szCs w:val="23"/>
        </w:rPr>
        <w:t>888 First Street, NE</w:t>
      </w:r>
    </w:p>
    <w:p w:rsidR="00BD271C" w:rsidRDefault="00BD271C" w:rsidP="00725EBB">
      <w:pPr>
        <w:pStyle w:val="Default"/>
        <w:ind w:left="3600"/>
        <w:rPr>
          <w:rFonts w:ascii="Calibri" w:hAnsi="Calibri" w:cs="Calibri"/>
          <w:sz w:val="23"/>
          <w:szCs w:val="23"/>
        </w:rPr>
      </w:pPr>
      <w:r>
        <w:rPr>
          <w:rFonts w:ascii="Calibri" w:hAnsi="Calibri" w:cs="Calibri"/>
          <w:sz w:val="23"/>
          <w:szCs w:val="23"/>
        </w:rPr>
        <w:t xml:space="preserve">Washington, DC 20426 </w:t>
      </w:r>
    </w:p>
    <w:p w:rsidR="00BD271C" w:rsidRPr="00725EBB" w:rsidRDefault="00BD271C" w:rsidP="00BD271C">
      <w:pPr>
        <w:pStyle w:val="Default"/>
        <w:pageBreakBefore/>
        <w:rPr>
          <w:sz w:val="32"/>
          <w:szCs w:val="32"/>
          <w:u w:val="single"/>
        </w:rPr>
      </w:pPr>
      <w:r w:rsidRPr="00725EBB">
        <w:rPr>
          <w:rFonts w:ascii="Calibri" w:hAnsi="Calibri" w:cs="Calibri"/>
          <w:b/>
          <w:bCs/>
          <w:sz w:val="32"/>
          <w:szCs w:val="32"/>
          <w:u w:val="single"/>
        </w:rPr>
        <w:t xml:space="preserve">Recommended Sample FERC Comment Letter Format </w:t>
      </w:r>
    </w:p>
    <w:p w:rsidR="00725EBB" w:rsidRDefault="00725EBB" w:rsidP="00BD271C">
      <w:pPr>
        <w:pStyle w:val="Default"/>
        <w:rPr>
          <w:rFonts w:ascii="Calibri" w:hAnsi="Calibri" w:cs="Calibri"/>
          <w:b/>
          <w:bCs/>
          <w:sz w:val="23"/>
          <w:szCs w:val="23"/>
        </w:rPr>
      </w:pPr>
    </w:p>
    <w:p w:rsidR="00725EBB" w:rsidRDefault="00BD271C" w:rsidP="00BA024A">
      <w:pPr>
        <w:pStyle w:val="Default"/>
        <w:tabs>
          <w:tab w:val="left" w:pos="1440"/>
        </w:tabs>
        <w:rPr>
          <w:rFonts w:ascii="Calibri" w:hAnsi="Calibri" w:cs="Calibri"/>
          <w:i/>
          <w:iCs/>
          <w:sz w:val="23"/>
          <w:szCs w:val="23"/>
        </w:rPr>
      </w:pPr>
      <w:r>
        <w:rPr>
          <w:rFonts w:ascii="Calibri" w:hAnsi="Calibri" w:cs="Calibri"/>
          <w:b/>
          <w:bCs/>
          <w:sz w:val="23"/>
          <w:szCs w:val="23"/>
        </w:rPr>
        <w:t xml:space="preserve">Date: </w:t>
      </w:r>
      <w:r w:rsidR="00BA024A">
        <w:rPr>
          <w:rFonts w:ascii="Calibri" w:hAnsi="Calibri" w:cs="Calibri"/>
          <w:b/>
          <w:bCs/>
          <w:sz w:val="23"/>
          <w:szCs w:val="23"/>
        </w:rPr>
        <w:tab/>
      </w:r>
      <w:r>
        <w:rPr>
          <w:rFonts w:ascii="Calibri" w:hAnsi="Calibri" w:cs="Calibri"/>
          <w:i/>
          <w:iCs/>
          <w:sz w:val="23"/>
          <w:szCs w:val="23"/>
        </w:rPr>
        <w:t xml:space="preserve">(Before end of comment period) </w:t>
      </w:r>
    </w:p>
    <w:p w:rsidR="00725EBB" w:rsidRDefault="00725EBB" w:rsidP="00BA024A">
      <w:pPr>
        <w:pStyle w:val="Default"/>
        <w:tabs>
          <w:tab w:val="left" w:pos="1440"/>
        </w:tabs>
        <w:rPr>
          <w:rFonts w:ascii="Calibri" w:hAnsi="Calibri" w:cs="Calibri"/>
          <w:b/>
          <w:bCs/>
          <w:sz w:val="23"/>
          <w:szCs w:val="23"/>
        </w:rPr>
      </w:pPr>
    </w:p>
    <w:p w:rsidR="00BD271C" w:rsidRPr="00725EBB" w:rsidRDefault="00725EBB" w:rsidP="00BA024A">
      <w:pPr>
        <w:pStyle w:val="Default"/>
        <w:tabs>
          <w:tab w:val="left" w:pos="1440"/>
        </w:tabs>
        <w:rPr>
          <w:rFonts w:ascii="Calibri" w:hAnsi="Calibri" w:cs="Calibri"/>
          <w:i/>
          <w:iCs/>
          <w:sz w:val="23"/>
          <w:szCs w:val="23"/>
        </w:rPr>
      </w:pPr>
      <w:r>
        <w:rPr>
          <w:rFonts w:ascii="Calibri" w:hAnsi="Calibri" w:cs="Calibri"/>
          <w:b/>
          <w:bCs/>
          <w:sz w:val="23"/>
          <w:szCs w:val="23"/>
        </w:rPr>
        <w:t>T</w:t>
      </w:r>
      <w:r w:rsidR="00BD271C">
        <w:rPr>
          <w:rFonts w:ascii="Calibri" w:hAnsi="Calibri" w:cs="Calibri"/>
          <w:b/>
          <w:bCs/>
          <w:sz w:val="23"/>
          <w:szCs w:val="23"/>
        </w:rPr>
        <w:t xml:space="preserve">o: </w:t>
      </w:r>
      <w:r w:rsidR="00BA024A">
        <w:rPr>
          <w:rFonts w:ascii="Calibri" w:hAnsi="Calibri" w:cs="Calibri"/>
          <w:b/>
          <w:bCs/>
          <w:sz w:val="23"/>
          <w:szCs w:val="23"/>
        </w:rPr>
        <w:tab/>
      </w:r>
      <w:r w:rsidR="00BD271C">
        <w:rPr>
          <w:rFonts w:ascii="Calibri" w:hAnsi="Calibri" w:cs="Calibri"/>
          <w:b/>
          <w:bCs/>
          <w:sz w:val="23"/>
          <w:szCs w:val="23"/>
        </w:rPr>
        <w:t xml:space="preserve">Secretary, Federal Energy Regulatory Commission </w:t>
      </w:r>
    </w:p>
    <w:p w:rsidR="00BD271C" w:rsidRDefault="00BA024A" w:rsidP="00BA024A">
      <w:pPr>
        <w:pStyle w:val="Default"/>
        <w:tabs>
          <w:tab w:val="left" w:pos="1440"/>
        </w:tabs>
        <w:rPr>
          <w:rFonts w:ascii="Calibri" w:hAnsi="Calibri" w:cs="Calibri"/>
          <w:sz w:val="23"/>
          <w:szCs w:val="23"/>
        </w:rPr>
      </w:pPr>
      <w:r>
        <w:rPr>
          <w:rFonts w:ascii="Calibri" w:hAnsi="Calibri" w:cs="Calibri"/>
          <w:b/>
          <w:bCs/>
          <w:sz w:val="23"/>
          <w:szCs w:val="23"/>
        </w:rPr>
        <w:tab/>
      </w:r>
      <w:r w:rsidR="00BD271C">
        <w:rPr>
          <w:rFonts w:ascii="Calibri" w:hAnsi="Calibri" w:cs="Calibri"/>
          <w:b/>
          <w:bCs/>
          <w:sz w:val="23"/>
          <w:szCs w:val="23"/>
        </w:rPr>
        <w:t xml:space="preserve">888 first Street, NE </w:t>
      </w:r>
    </w:p>
    <w:p w:rsidR="00BD271C" w:rsidRDefault="00BA024A" w:rsidP="00BA024A">
      <w:pPr>
        <w:pStyle w:val="Default"/>
        <w:tabs>
          <w:tab w:val="left" w:pos="1440"/>
        </w:tabs>
        <w:rPr>
          <w:rFonts w:ascii="Calibri" w:hAnsi="Calibri" w:cs="Calibri"/>
          <w:sz w:val="23"/>
          <w:szCs w:val="23"/>
        </w:rPr>
      </w:pPr>
      <w:r>
        <w:rPr>
          <w:rFonts w:ascii="Calibri" w:hAnsi="Calibri" w:cs="Calibri"/>
          <w:b/>
          <w:bCs/>
          <w:sz w:val="23"/>
          <w:szCs w:val="23"/>
        </w:rPr>
        <w:tab/>
      </w:r>
      <w:r w:rsidR="00BD271C">
        <w:rPr>
          <w:rFonts w:ascii="Calibri" w:hAnsi="Calibri" w:cs="Calibri"/>
          <w:b/>
          <w:bCs/>
          <w:sz w:val="23"/>
          <w:szCs w:val="23"/>
        </w:rPr>
        <w:t xml:space="preserve">Washington, DC 20426 </w:t>
      </w:r>
    </w:p>
    <w:p w:rsidR="00725EBB" w:rsidRDefault="00725EBB" w:rsidP="00BA024A">
      <w:pPr>
        <w:pStyle w:val="Default"/>
        <w:tabs>
          <w:tab w:val="left" w:pos="1440"/>
        </w:tabs>
        <w:rPr>
          <w:rFonts w:ascii="Calibri" w:hAnsi="Calibri" w:cs="Calibri"/>
          <w:b/>
          <w:bCs/>
          <w:sz w:val="23"/>
          <w:szCs w:val="23"/>
        </w:rPr>
      </w:pPr>
    </w:p>
    <w:p w:rsidR="00BD271C" w:rsidRDefault="00BD271C" w:rsidP="00BA024A">
      <w:pPr>
        <w:pStyle w:val="Default"/>
        <w:tabs>
          <w:tab w:val="left" w:pos="1440"/>
        </w:tabs>
        <w:rPr>
          <w:rFonts w:ascii="Calibri" w:hAnsi="Calibri" w:cs="Calibri"/>
          <w:sz w:val="23"/>
          <w:szCs w:val="23"/>
        </w:rPr>
      </w:pPr>
      <w:r>
        <w:rPr>
          <w:rFonts w:ascii="Calibri" w:hAnsi="Calibri" w:cs="Calibri"/>
          <w:b/>
          <w:bCs/>
          <w:sz w:val="23"/>
          <w:szCs w:val="23"/>
        </w:rPr>
        <w:t>Re:</w:t>
      </w:r>
      <w:r w:rsidR="00BA024A">
        <w:rPr>
          <w:rFonts w:ascii="Calibri" w:hAnsi="Calibri" w:cs="Calibri"/>
          <w:b/>
          <w:bCs/>
          <w:sz w:val="23"/>
          <w:szCs w:val="23"/>
        </w:rPr>
        <w:tab/>
      </w:r>
      <w:r>
        <w:rPr>
          <w:rFonts w:ascii="Calibri" w:hAnsi="Calibri" w:cs="Calibri"/>
          <w:b/>
          <w:bCs/>
          <w:sz w:val="23"/>
          <w:szCs w:val="23"/>
        </w:rPr>
        <w:t xml:space="preserve">COMMENTS PROJECT NUMBER </w:t>
      </w:r>
      <w:r w:rsidR="00BA024A">
        <w:rPr>
          <w:rFonts w:ascii="Calibri" w:hAnsi="Calibri" w:cs="Calibri"/>
          <w:b/>
          <w:bCs/>
          <w:sz w:val="23"/>
          <w:szCs w:val="23"/>
        </w:rPr>
        <w:t>P-</w:t>
      </w:r>
      <w:r>
        <w:rPr>
          <w:rFonts w:ascii="Calibri" w:hAnsi="Calibri" w:cs="Calibri"/>
          <w:b/>
          <w:bCs/>
          <w:sz w:val="23"/>
          <w:szCs w:val="23"/>
        </w:rPr>
        <w:t xml:space="preserve">12514-074 </w:t>
      </w:r>
    </w:p>
    <w:p w:rsidR="00BD271C" w:rsidRDefault="00BA024A" w:rsidP="00BA024A">
      <w:pPr>
        <w:pStyle w:val="Default"/>
        <w:tabs>
          <w:tab w:val="left" w:pos="1440"/>
        </w:tabs>
        <w:ind w:firstLine="720"/>
        <w:rPr>
          <w:rFonts w:ascii="Calibri" w:hAnsi="Calibri" w:cs="Calibri"/>
          <w:sz w:val="23"/>
          <w:szCs w:val="23"/>
        </w:rPr>
      </w:pPr>
      <w:r>
        <w:rPr>
          <w:rFonts w:ascii="Calibri" w:hAnsi="Calibri" w:cs="Calibri"/>
          <w:b/>
          <w:bCs/>
          <w:sz w:val="23"/>
          <w:szCs w:val="23"/>
        </w:rPr>
        <w:tab/>
      </w:r>
      <w:r w:rsidR="00BD271C">
        <w:rPr>
          <w:rFonts w:ascii="Calibri" w:hAnsi="Calibri" w:cs="Calibri"/>
          <w:b/>
          <w:bCs/>
          <w:sz w:val="23"/>
          <w:szCs w:val="23"/>
        </w:rPr>
        <w:t xml:space="preserve">Northern Indiana Public Service Company; </w:t>
      </w:r>
    </w:p>
    <w:p w:rsidR="00BD271C" w:rsidRDefault="00BA024A" w:rsidP="00BA024A">
      <w:pPr>
        <w:pStyle w:val="Default"/>
        <w:tabs>
          <w:tab w:val="left" w:pos="1440"/>
        </w:tabs>
        <w:ind w:firstLine="720"/>
        <w:rPr>
          <w:rFonts w:ascii="Calibri" w:hAnsi="Calibri" w:cs="Calibri"/>
          <w:sz w:val="23"/>
          <w:szCs w:val="23"/>
        </w:rPr>
      </w:pPr>
      <w:r>
        <w:rPr>
          <w:rFonts w:ascii="Calibri" w:hAnsi="Calibri" w:cs="Calibri"/>
          <w:b/>
          <w:bCs/>
          <w:sz w:val="23"/>
          <w:szCs w:val="23"/>
        </w:rPr>
        <w:tab/>
      </w:r>
      <w:r w:rsidR="00BD271C">
        <w:rPr>
          <w:rFonts w:ascii="Calibri" w:hAnsi="Calibri" w:cs="Calibri"/>
          <w:b/>
          <w:bCs/>
          <w:sz w:val="23"/>
          <w:szCs w:val="23"/>
        </w:rPr>
        <w:t xml:space="preserve">Notice of Application for Amendment of License </w:t>
      </w:r>
    </w:p>
    <w:p w:rsidR="00BD271C" w:rsidRDefault="00BA024A" w:rsidP="00BA024A">
      <w:pPr>
        <w:pStyle w:val="Default"/>
        <w:tabs>
          <w:tab w:val="left" w:pos="1440"/>
        </w:tabs>
        <w:rPr>
          <w:rFonts w:ascii="Calibri" w:hAnsi="Calibri" w:cs="Calibri"/>
          <w:sz w:val="23"/>
          <w:szCs w:val="23"/>
        </w:rPr>
      </w:pPr>
      <w:r>
        <w:rPr>
          <w:rFonts w:ascii="Calibri" w:hAnsi="Calibri" w:cs="Calibri"/>
          <w:b/>
          <w:bCs/>
          <w:sz w:val="23"/>
          <w:szCs w:val="23"/>
        </w:rPr>
        <w:tab/>
      </w:r>
      <w:r w:rsidR="00BD271C">
        <w:rPr>
          <w:rFonts w:ascii="Calibri" w:hAnsi="Calibri" w:cs="Calibri"/>
          <w:b/>
          <w:bCs/>
          <w:sz w:val="23"/>
          <w:szCs w:val="23"/>
        </w:rPr>
        <w:t xml:space="preserve">Article 405 and Article 403 </w:t>
      </w:r>
    </w:p>
    <w:p w:rsidR="00725EBB" w:rsidRDefault="00725EBB" w:rsidP="00BA024A">
      <w:pPr>
        <w:pStyle w:val="Default"/>
        <w:tabs>
          <w:tab w:val="left" w:pos="1440"/>
        </w:tabs>
        <w:rPr>
          <w:rFonts w:ascii="Calibri" w:hAnsi="Calibri" w:cs="Calibri"/>
          <w:b/>
          <w:bCs/>
          <w:sz w:val="23"/>
          <w:szCs w:val="23"/>
        </w:rPr>
      </w:pPr>
    </w:p>
    <w:p w:rsidR="00BD271C" w:rsidRDefault="00BD271C" w:rsidP="00BA024A">
      <w:pPr>
        <w:pStyle w:val="Default"/>
        <w:tabs>
          <w:tab w:val="left" w:pos="1440"/>
        </w:tabs>
        <w:rPr>
          <w:rFonts w:ascii="Calibri" w:hAnsi="Calibri" w:cs="Calibri"/>
          <w:sz w:val="23"/>
          <w:szCs w:val="23"/>
        </w:rPr>
      </w:pPr>
      <w:r>
        <w:rPr>
          <w:rFonts w:ascii="Calibri" w:hAnsi="Calibri" w:cs="Calibri"/>
          <w:b/>
          <w:bCs/>
          <w:sz w:val="23"/>
          <w:szCs w:val="23"/>
        </w:rPr>
        <w:t>From:</w:t>
      </w:r>
      <w:r w:rsidR="00BA024A">
        <w:rPr>
          <w:rFonts w:ascii="Calibri" w:hAnsi="Calibri" w:cs="Calibri"/>
          <w:b/>
          <w:bCs/>
          <w:sz w:val="23"/>
          <w:szCs w:val="23"/>
        </w:rPr>
        <w:tab/>
      </w:r>
      <w:r>
        <w:rPr>
          <w:rFonts w:ascii="Calibri" w:hAnsi="Calibri" w:cs="Calibri"/>
          <w:sz w:val="23"/>
          <w:szCs w:val="23"/>
        </w:rPr>
        <w:t xml:space="preserve">Your name (or organization) </w:t>
      </w:r>
    </w:p>
    <w:p w:rsidR="00725EBB" w:rsidRDefault="00725EBB" w:rsidP="00BA024A">
      <w:pPr>
        <w:pStyle w:val="Default"/>
        <w:tabs>
          <w:tab w:val="left" w:pos="1440"/>
        </w:tabs>
        <w:rPr>
          <w:rFonts w:ascii="Calibri" w:hAnsi="Calibri" w:cs="Calibri"/>
          <w:b/>
          <w:bCs/>
          <w:sz w:val="23"/>
          <w:szCs w:val="23"/>
        </w:rPr>
      </w:pPr>
    </w:p>
    <w:p w:rsidR="00BD271C" w:rsidRDefault="00BD271C" w:rsidP="00BD271C">
      <w:pPr>
        <w:pStyle w:val="Default"/>
        <w:rPr>
          <w:rFonts w:ascii="Calibri" w:hAnsi="Calibri" w:cs="Calibri"/>
          <w:sz w:val="23"/>
          <w:szCs w:val="23"/>
        </w:rPr>
      </w:pPr>
      <w:r>
        <w:rPr>
          <w:rFonts w:ascii="Calibri" w:hAnsi="Calibri" w:cs="Calibri"/>
          <w:b/>
          <w:bCs/>
          <w:sz w:val="23"/>
          <w:szCs w:val="23"/>
        </w:rPr>
        <w:t xml:space="preserve">SECRETARY, </w:t>
      </w:r>
    </w:p>
    <w:p w:rsidR="00BD271C" w:rsidRDefault="00BD271C" w:rsidP="00725EBB">
      <w:pPr>
        <w:pStyle w:val="Default"/>
        <w:ind w:firstLine="720"/>
        <w:rPr>
          <w:rFonts w:ascii="Calibri" w:hAnsi="Calibri" w:cs="Calibri"/>
          <w:sz w:val="23"/>
          <w:szCs w:val="23"/>
        </w:rPr>
      </w:pPr>
      <w:r>
        <w:rPr>
          <w:rFonts w:ascii="Calibri" w:hAnsi="Calibri" w:cs="Calibri"/>
          <w:b/>
          <w:bCs/>
          <w:sz w:val="23"/>
          <w:szCs w:val="23"/>
        </w:rPr>
        <w:t xml:space="preserve">(I, we, the) is (are) in full support of the Shafer and Freeman Environmental Conservation Corporation (SFLECC) in opposition to the changes proposed by the Northern Indiana Public Service Company (NIPSCO) in their request to amend their license to modify the definition of abnormal river conditions and reservoir surface elevations. The FERC Temporary Order in place since July 2014 has already shown that extreme changes in our Lake levels can cause great damage to property, lake aquatic creatures, </w:t>
      </w:r>
      <w:proofErr w:type="gramStart"/>
      <w:r>
        <w:rPr>
          <w:rFonts w:ascii="Calibri" w:hAnsi="Calibri" w:cs="Calibri"/>
          <w:b/>
          <w:bCs/>
          <w:sz w:val="23"/>
          <w:szCs w:val="23"/>
        </w:rPr>
        <w:t>lake habitat</w:t>
      </w:r>
      <w:proofErr w:type="gramEnd"/>
      <w:r>
        <w:rPr>
          <w:rFonts w:ascii="Calibri" w:hAnsi="Calibri" w:cs="Calibri"/>
          <w:b/>
          <w:bCs/>
          <w:sz w:val="23"/>
          <w:szCs w:val="23"/>
        </w:rPr>
        <w:t xml:space="preserve">, lake accessibility, lake businesses and the local tourism industry. </w:t>
      </w:r>
    </w:p>
    <w:p w:rsidR="00BD271C" w:rsidRDefault="00BD271C" w:rsidP="00725EBB">
      <w:pPr>
        <w:pStyle w:val="Default"/>
        <w:ind w:firstLine="720"/>
        <w:rPr>
          <w:rFonts w:ascii="Calibri" w:hAnsi="Calibri" w:cs="Calibri"/>
          <w:sz w:val="23"/>
          <w:szCs w:val="23"/>
        </w:rPr>
      </w:pPr>
      <w:r>
        <w:rPr>
          <w:rFonts w:ascii="Calibri" w:hAnsi="Calibri" w:cs="Calibri"/>
          <w:b/>
          <w:bCs/>
          <w:sz w:val="23"/>
          <w:szCs w:val="23"/>
        </w:rPr>
        <w:t xml:space="preserve">During the forced 23 inch lowering of Lake Freeman in August 2014 I (we) personally suffered the following losses: </w:t>
      </w:r>
    </w:p>
    <w:p w:rsidR="00BD271C" w:rsidRDefault="00BD271C" w:rsidP="00BA024A">
      <w:pPr>
        <w:pStyle w:val="Default"/>
        <w:ind w:left="720"/>
        <w:rPr>
          <w:sz w:val="20"/>
          <w:szCs w:val="20"/>
        </w:rPr>
      </w:pPr>
      <w:r>
        <w:rPr>
          <w:rFonts w:ascii="Calibri" w:hAnsi="Calibri" w:cs="Calibri"/>
          <w:i/>
          <w:iCs/>
          <w:sz w:val="20"/>
          <w:szCs w:val="20"/>
        </w:rPr>
        <w:t>Examples one might cite</w:t>
      </w:r>
      <w:r>
        <w:rPr>
          <w:rFonts w:ascii="Calibri" w:hAnsi="Calibri" w:cs="Calibri"/>
          <w:i/>
          <w:iCs/>
          <w:sz w:val="20"/>
          <w:szCs w:val="20"/>
        </w:rPr>
        <w:t xml:space="preserve"> or elaborate on: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We could not access the Lake by boat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Our permanent shoreline structures were damaged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There were noxious odors from dead aquatic creatures and plant life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Our views of our beautiful Lake was displaced by uncovered muddy sea bottom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Our business was forced to lay off workers (business) </w:t>
      </w:r>
    </w:p>
    <w:p w:rsidR="00BD271C" w:rsidRDefault="00BD271C" w:rsidP="00725EBB">
      <w:pPr>
        <w:pStyle w:val="Default"/>
        <w:ind w:firstLine="720"/>
        <w:rPr>
          <w:rFonts w:ascii="Calibri" w:hAnsi="Calibri" w:cs="Calibri"/>
          <w:sz w:val="23"/>
          <w:szCs w:val="23"/>
        </w:rPr>
      </w:pPr>
      <w:r>
        <w:rPr>
          <w:rFonts w:ascii="Calibri" w:hAnsi="Calibri" w:cs="Calibri"/>
          <w:b/>
          <w:bCs/>
          <w:sz w:val="23"/>
          <w:szCs w:val="23"/>
        </w:rPr>
        <w:t xml:space="preserve">Looking to the longer term, If the proposed changes made by NIPSCO are made permanent and Lake (name) significant level changes occur, I (we) will suffer even more losses: </w:t>
      </w:r>
    </w:p>
    <w:p w:rsidR="00BA024A" w:rsidRDefault="00BD271C" w:rsidP="00BA024A">
      <w:pPr>
        <w:pStyle w:val="Default"/>
        <w:ind w:left="720"/>
        <w:rPr>
          <w:rFonts w:ascii="Calibri" w:hAnsi="Calibri" w:cs="Calibri"/>
          <w:i/>
          <w:iCs/>
          <w:sz w:val="20"/>
          <w:szCs w:val="20"/>
        </w:rPr>
      </w:pPr>
      <w:r>
        <w:rPr>
          <w:rFonts w:ascii="Calibri" w:hAnsi="Calibri" w:cs="Calibri"/>
          <w:i/>
          <w:iCs/>
          <w:sz w:val="20"/>
          <w:szCs w:val="20"/>
        </w:rPr>
        <w:t>Examples one might cite</w:t>
      </w:r>
      <w:r>
        <w:rPr>
          <w:rFonts w:ascii="Calibri" w:hAnsi="Calibri" w:cs="Calibri"/>
          <w:i/>
          <w:iCs/>
          <w:sz w:val="20"/>
          <w:szCs w:val="20"/>
        </w:rPr>
        <w:t xml:space="preserve"> or elaborate on: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Loss of property value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Lowered assessed valuation leading to less taxes for schools and county governments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Lake business closures </w:t>
      </w:r>
    </w:p>
    <w:p w:rsidR="00BD271C" w:rsidRDefault="00BD271C" w:rsidP="00BA024A">
      <w:pPr>
        <w:pStyle w:val="Default"/>
        <w:ind w:left="720"/>
        <w:rPr>
          <w:rFonts w:ascii="Calibri" w:hAnsi="Calibri" w:cs="Calibri"/>
          <w:sz w:val="20"/>
          <w:szCs w:val="20"/>
        </w:rPr>
      </w:pPr>
      <w:r>
        <w:rPr>
          <w:rFonts w:ascii="Calibri" w:hAnsi="Calibri" w:cs="Calibri"/>
          <w:i/>
          <w:iCs/>
          <w:sz w:val="20"/>
          <w:szCs w:val="20"/>
        </w:rPr>
        <w:t xml:space="preserve">Damage to shoreline trees and growth </w:t>
      </w:r>
    </w:p>
    <w:p w:rsidR="00BA024A" w:rsidRDefault="00BA024A" w:rsidP="00BA024A">
      <w:pPr>
        <w:pStyle w:val="Default"/>
        <w:ind w:firstLine="720"/>
        <w:rPr>
          <w:rFonts w:ascii="Calibri" w:hAnsi="Calibri" w:cs="Calibri"/>
          <w:b/>
          <w:bCs/>
          <w:sz w:val="23"/>
          <w:szCs w:val="23"/>
        </w:rPr>
      </w:pPr>
    </w:p>
    <w:p w:rsidR="00BD271C" w:rsidRDefault="00BD271C" w:rsidP="00BA024A">
      <w:pPr>
        <w:pStyle w:val="Default"/>
        <w:ind w:firstLine="720"/>
        <w:rPr>
          <w:rFonts w:ascii="Calibri" w:hAnsi="Calibri" w:cs="Calibri"/>
          <w:sz w:val="23"/>
          <w:szCs w:val="23"/>
        </w:rPr>
      </w:pPr>
      <w:r>
        <w:rPr>
          <w:rFonts w:ascii="Calibri" w:hAnsi="Calibri" w:cs="Calibri"/>
          <w:b/>
          <w:bCs/>
          <w:sz w:val="23"/>
          <w:szCs w:val="23"/>
        </w:rPr>
        <w:t xml:space="preserve">Thank you for your consideration of our situation here in Indiana. </w:t>
      </w:r>
    </w:p>
    <w:p w:rsidR="00BA024A" w:rsidRDefault="00BA024A" w:rsidP="00BD271C">
      <w:pPr>
        <w:pStyle w:val="Default"/>
        <w:rPr>
          <w:rFonts w:ascii="Calibri" w:hAnsi="Calibri" w:cs="Calibri"/>
          <w:b/>
          <w:bCs/>
          <w:sz w:val="23"/>
          <w:szCs w:val="23"/>
        </w:rPr>
      </w:pPr>
    </w:p>
    <w:p w:rsidR="00BD271C" w:rsidRDefault="00BD271C" w:rsidP="00BD271C">
      <w:pPr>
        <w:pStyle w:val="Default"/>
        <w:rPr>
          <w:rFonts w:ascii="Calibri" w:hAnsi="Calibri" w:cs="Calibri"/>
          <w:i/>
          <w:iCs/>
          <w:sz w:val="23"/>
          <w:szCs w:val="23"/>
        </w:rPr>
      </w:pPr>
      <w:r>
        <w:rPr>
          <w:rFonts w:ascii="Calibri" w:hAnsi="Calibri" w:cs="Calibri"/>
          <w:b/>
          <w:bCs/>
          <w:sz w:val="23"/>
          <w:szCs w:val="23"/>
        </w:rPr>
        <w:t xml:space="preserve">Contact Information: </w:t>
      </w:r>
      <w:r>
        <w:rPr>
          <w:rFonts w:ascii="Calibri" w:hAnsi="Calibri" w:cs="Calibri"/>
          <w:i/>
          <w:iCs/>
          <w:sz w:val="23"/>
          <w:szCs w:val="23"/>
        </w:rPr>
        <w:t xml:space="preserve">Writers name; organization (if any); address, phone; email </w:t>
      </w:r>
    </w:p>
    <w:p w:rsidR="00BD271C" w:rsidRDefault="00BD271C" w:rsidP="00BD271C">
      <w:pPr>
        <w:pStyle w:val="Default"/>
        <w:rPr>
          <w:rFonts w:ascii="Calibri" w:hAnsi="Calibri" w:cs="Calibri"/>
          <w:sz w:val="23"/>
          <w:szCs w:val="23"/>
        </w:rPr>
      </w:pPr>
    </w:p>
    <w:sectPr w:rsidR="00BD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28B5"/>
    <w:multiLevelType w:val="hybridMultilevel"/>
    <w:tmpl w:val="E824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16D31"/>
    <w:multiLevelType w:val="hybridMultilevel"/>
    <w:tmpl w:val="DDB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83057"/>
    <w:multiLevelType w:val="hybridMultilevel"/>
    <w:tmpl w:val="7B0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85E46"/>
    <w:multiLevelType w:val="hybridMultilevel"/>
    <w:tmpl w:val="E33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1C"/>
    <w:rsid w:val="00285250"/>
    <w:rsid w:val="00725EBB"/>
    <w:rsid w:val="007749A7"/>
    <w:rsid w:val="00BA024A"/>
    <w:rsid w:val="00BD271C"/>
    <w:rsid w:val="00D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9BC46-6287-4EED-BBA2-FEE24CF5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71C"/>
    <w:pPr>
      <w:autoSpaceDE w:val="0"/>
      <w:autoSpaceDN w:val="0"/>
      <w:adjustRightInd w:val="0"/>
      <w:spacing w:after="0" w:line="240" w:lineRule="auto"/>
    </w:pPr>
    <w:rPr>
      <w:rFonts w:ascii="Rockwell Extra Bold" w:hAnsi="Rockwell Extra Bold" w:cs="Rockwell Extra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 ECC</dc:creator>
  <cp:keywords/>
  <dc:description/>
  <cp:lastModifiedBy>SFL ECC</cp:lastModifiedBy>
  <cp:revision>2</cp:revision>
  <dcterms:created xsi:type="dcterms:W3CDTF">2015-02-25T15:30:00Z</dcterms:created>
  <dcterms:modified xsi:type="dcterms:W3CDTF">2015-02-25T15:30:00Z</dcterms:modified>
</cp:coreProperties>
</file>